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7B" w:rsidRDefault="003B2B18" w:rsidP="003B2B18">
      <w:pPr>
        <w:pStyle w:val="Textoindependiente"/>
        <w:spacing w:line="360" w:lineRule="auto"/>
        <w:ind w:left="0" w:firstLine="0"/>
        <w:jc w:val="center"/>
      </w:pPr>
      <w:bookmarkStart w:id="0" w:name="ORDENANZA_III_-_Nº_16"/>
      <w:bookmarkEnd w:id="0"/>
      <w:r>
        <w:t>ORDENANZA</w:t>
      </w:r>
      <w:r>
        <w:rPr>
          <w:spacing w:val="-5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16</w:t>
      </w:r>
    </w:p>
    <w:p w:rsidR="003B2B18" w:rsidRDefault="003B2B18" w:rsidP="003B2B18">
      <w:pPr>
        <w:pStyle w:val="Textoindependiente"/>
        <w:spacing w:line="360" w:lineRule="auto"/>
        <w:ind w:left="0" w:firstLine="0"/>
        <w:jc w:val="center"/>
      </w:pPr>
      <w:bookmarkStart w:id="1" w:name="(Antes_Ordenanza_94/93)"/>
      <w:bookmarkEnd w:id="1"/>
      <w:r>
        <w:t>(Antes</w:t>
      </w:r>
      <w:r>
        <w:rPr>
          <w:spacing w:val="-11"/>
        </w:rPr>
        <w:t xml:space="preserve"> </w:t>
      </w:r>
      <w:r>
        <w:t>Ordenanza</w:t>
      </w:r>
      <w:r>
        <w:rPr>
          <w:spacing w:val="-9"/>
        </w:rPr>
        <w:t xml:space="preserve"> </w:t>
      </w:r>
      <w:r>
        <w:t>94/93)</w:t>
      </w:r>
    </w:p>
    <w:p w:rsidR="003B2B18" w:rsidRDefault="003B2B18" w:rsidP="003B2B18">
      <w:pPr>
        <w:pStyle w:val="Textoindependiente"/>
        <w:spacing w:line="360" w:lineRule="auto"/>
        <w:ind w:left="0" w:firstLine="0"/>
        <w:jc w:val="center"/>
        <w:rPr>
          <w:spacing w:val="-57"/>
        </w:rPr>
      </w:pPr>
    </w:p>
    <w:p w:rsidR="0087097B" w:rsidRDefault="003B2B18" w:rsidP="003B2B18">
      <w:pPr>
        <w:pStyle w:val="Textoindependiente"/>
        <w:spacing w:line="360" w:lineRule="auto"/>
        <w:ind w:left="0" w:firstLine="0"/>
        <w:jc w:val="center"/>
      </w:pPr>
      <w:r>
        <w:t>ANEXO V</w:t>
      </w:r>
    </w:p>
    <w:p w:rsidR="003B2B18" w:rsidRDefault="003B2B18" w:rsidP="003B2B18">
      <w:pPr>
        <w:pStyle w:val="Textoindependiente"/>
        <w:spacing w:line="360" w:lineRule="auto"/>
        <w:ind w:left="0" w:firstLine="0"/>
        <w:jc w:val="center"/>
      </w:pP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Bartolomé</w:t>
      </w:r>
      <w:r>
        <w:rPr>
          <w:spacing w:val="-1"/>
          <w:sz w:val="24"/>
        </w:rPr>
        <w:t xml:space="preserve"> </w:t>
      </w:r>
      <w:r>
        <w:rPr>
          <w:sz w:val="24"/>
        </w:rPr>
        <w:t>Mitre,</w:t>
      </w:r>
      <w:r>
        <w:rPr>
          <w:spacing w:val="1"/>
          <w:sz w:val="24"/>
        </w:rPr>
        <w:t xml:space="preserve"> </w:t>
      </w:r>
      <w:r>
        <w:rPr>
          <w:sz w:val="24"/>
        </w:rPr>
        <w:t>Escuela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4"/>
          <w:sz w:val="24"/>
        </w:rPr>
        <w:t xml:space="preserve"> </w:t>
      </w:r>
      <w:r>
        <w:rPr>
          <w:sz w:val="24"/>
        </w:rPr>
        <w:t>53.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Virgen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Luján,</w:t>
      </w:r>
      <w:r>
        <w:rPr>
          <w:spacing w:val="1"/>
          <w:sz w:val="24"/>
        </w:rPr>
        <w:t xml:space="preserve"> </w:t>
      </w:r>
      <w:r>
        <w:rPr>
          <w:sz w:val="24"/>
        </w:rPr>
        <w:t>Plazoleta</w:t>
      </w:r>
      <w:r>
        <w:rPr>
          <w:spacing w:val="-2"/>
          <w:sz w:val="24"/>
        </w:rPr>
        <w:t xml:space="preserve"> </w:t>
      </w:r>
      <w:r>
        <w:rPr>
          <w:sz w:val="24"/>
        </w:rPr>
        <w:t>Rotonda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Posada.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Monumento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Mensú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Bajada</w:t>
      </w:r>
      <w:r>
        <w:rPr>
          <w:spacing w:val="-4"/>
          <w:sz w:val="24"/>
        </w:rPr>
        <w:t xml:space="preserve"> </w:t>
      </w:r>
      <w:r>
        <w:rPr>
          <w:sz w:val="24"/>
        </w:rPr>
        <w:t>Vieja.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Virgen</w:t>
      </w:r>
      <w:r>
        <w:rPr>
          <w:spacing w:val="-7"/>
          <w:sz w:val="24"/>
        </w:rPr>
        <w:t xml:space="preserve"> </w:t>
      </w:r>
      <w:r>
        <w:rPr>
          <w:sz w:val="24"/>
        </w:rPr>
        <w:t>Stella</w:t>
      </w:r>
      <w:r>
        <w:rPr>
          <w:spacing w:val="-3"/>
          <w:sz w:val="24"/>
        </w:rPr>
        <w:t xml:space="preserve"> </w:t>
      </w:r>
      <w:r>
        <w:rPr>
          <w:sz w:val="24"/>
        </w:rPr>
        <w:t>Maris, Capilla</w:t>
      </w:r>
      <w:r>
        <w:rPr>
          <w:spacing w:val="-3"/>
          <w:sz w:val="24"/>
        </w:rPr>
        <w:t xml:space="preserve"> </w:t>
      </w:r>
      <w:r>
        <w:rPr>
          <w:sz w:val="24"/>
        </w:rPr>
        <w:t>Stella</w:t>
      </w:r>
      <w:r>
        <w:rPr>
          <w:spacing w:val="-3"/>
          <w:sz w:val="24"/>
        </w:rPr>
        <w:t xml:space="preserve"> </w:t>
      </w:r>
      <w:r>
        <w:rPr>
          <w:sz w:val="24"/>
        </w:rPr>
        <w:t>Maris, Costanera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Posadas.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Angel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“Pato”</w:t>
      </w:r>
      <w:r>
        <w:rPr>
          <w:spacing w:val="-8"/>
          <w:sz w:val="24"/>
        </w:rPr>
        <w:t xml:space="preserve"> </w:t>
      </w:r>
      <w:r>
        <w:rPr>
          <w:sz w:val="24"/>
        </w:rPr>
        <w:t>García, Bajada</w:t>
      </w:r>
      <w:r>
        <w:rPr>
          <w:spacing w:val="-3"/>
          <w:sz w:val="24"/>
        </w:rPr>
        <w:t xml:space="preserve"> </w:t>
      </w:r>
      <w:r>
        <w:rPr>
          <w:sz w:val="24"/>
        </w:rPr>
        <w:t>Vieja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Costanera.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Alcibiades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Alarcón,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Villa</w:t>
      </w:r>
      <w:r>
        <w:rPr>
          <w:spacing w:val="-3"/>
          <w:sz w:val="24"/>
        </w:rPr>
        <w:t xml:space="preserve"> </w:t>
      </w:r>
      <w:r>
        <w:rPr>
          <w:sz w:val="24"/>
        </w:rPr>
        <w:t>Urquiza.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Cuadro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Libertad,</w:t>
      </w:r>
      <w:r>
        <w:rPr>
          <w:spacing w:val="-5"/>
          <w:sz w:val="24"/>
        </w:rPr>
        <w:t xml:space="preserve"> </w:t>
      </w:r>
      <w:r>
        <w:rPr>
          <w:sz w:val="24"/>
        </w:rPr>
        <w:t>Cámara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Representantes.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4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Meza,</w:t>
      </w:r>
      <w:r>
        <w:rPr>
          <w:spacing w:val="1"/>
          <w:sz w:val="24"/>
        </w:rPr>
        <w:t xml:space="preserve"> </w:t>
      </w:r>
      <w:r>
        <w:rPr>
          <w:sz w:val="24"/>
        </w:rPr>
        <w:t>Costanera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Brete.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Ex</w:t>
      </w:r>
      <w:r>
        <w:rPr>
          <w:spacing w:val="-6"/>
          <w:sz w:val="24"/>
        </w:rPr>
        <w:t xml:space="preserve"> </w:t>
      </w:r>
      <w:r>
        <w:rPr>
          <w:sz w:val="24"/>
        </w:rPr>
        <w:t>- Gobernador</w:t>
      </w:r>
      <w:r>
        <w:rPr>
          <w:spacing w:val="-1"/>
          <w:sz w:val="24"/>
        </w:rPr>
        <w:t xml:space="preserve"> </w:t>
      </w:r>
      <w:r>
        <w:rPr>
          <w:sz w:val="24"/>
        </w:rPr>
        <w:t>Aparicio</w:t>
      </w:r>
      <w:r>
        <w:rPr>
          <w:spacing w:val="7"/>
          <w:sz w:val="24"/>
        </w:rPr>
        <w:t xml:space="preserve"> </w:t>
      </w:r>
      <w:r>
        <w:rPr>
          <w:sz w:val="24"/>
        </w:rPr>
        <w:t>Almeida, avenida</w:t>
      </w:r>
      <w:r>
        <w:rPr>
          <w:spacing w:val="-2"/>
          <w:sz w:val="24"/>
        </w:rPr>
        <w:t xml:space="preserve"> </w:t>
      </w:r>
      <w:r>
        <w:rPr>
          <w:sz w:val="24"/>
        </w:rPr>
        <w:t>Tomás</w:t>
      </w:r>
      <w:r>
        <w:rPr>
          <w:spacing w:val="-4"/>
          <w:sz w:val="24"/>
        </w:rPr>
        <w:t xml:space="preserve"> </w:t>
      </w:r>
      <w:r>
        <w:rPr>
          <w:sz w:val="24"/>
        </w:rPr>
        <w:t>Guido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avenida</w:t>
      </w:r>
      <w:r>
        <w:rPr>
          <w:spacing w:val="-3"/>
          <w:sz w:val="24"/>
        </w:rPr>
        <w:t xml:space="preserve"> </w:t>
      </w:r>
      <w:r>
        <w:rPr>
          <w:sz w:val="24"/>
        </w:rPr>
        <w:t>Andresito.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Eugenia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Carossini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Guardería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Carossini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Junín</w:t>
      </w:r>
      <w:r>
        <w:rPr>
          <w:spacing w:val="-8"/>
          <w:sz w:val="24"/>
        </w:rPr>
        <w:t xml:space="preserve"> </w:t>
      </w:r>
      <w:r>
        <w:rPr>
          <w:sz w:val="24"/>
        </w:rPr>
        <w:t>470.</w:t>
      </w:r>
    </w:p>
    <w:p w:rsidR="0087097B" w:rsidRDefault="003B2B18" w:rsidP="003B2B18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Busto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Arturo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Illia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Plazoleta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Illia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Villa Lanús.</w:t>
      </w:r>
    </w:p>
    <w:sectPr w:rsidR="0087097B" w:rsidSect="003B2B18">
      <w:type w:val="continuous"/>
      <w:pgSz w:w="12240" w:h="20160" w:code="5"/>
      <w:pgMar w:top="3119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72"/>
    <w:multiLevelType w:val="hybridMultilevel"/>
    <w:tmpl w:val="D2300E52"/>
    <w:lvl w:ilvl="0" w:tplc="9D72C94E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41E4214">
      <w:numFmt w:val="bullet"/>
      <w:lvlText w:val="•"/>
      <w:lvlJc w:val="left"/>
      <w:pPr>
        <w:ind w:left="1138" w:hanging="144"/>
      </w:pPr>
      <w:rPr>
        <w:rFonts w:hint="default"/>
        <w:lang w:val="es-ES" w:eastAsia="en-US" w:bidi="ar-SA"/>
      </w:rPr>
    </w:lvl>
    <w:lvl w:ilvl="2" w:tplc="8F94964A">
      <w:numFmt w:val="bullet"/>
      <w:lvlText w:val="•"/>
      <w:lvlJc w:val="left"/>
      <w:pPr>
        <w:ind w:left="2016" w:hanging="144"/>
      </w:pPr>
      <w:rPr>
        <w:rFonts w:hint="default"/>
        <w:lang w:val="es-ES" w:eastAsia="en-US" w:bidi="ar-SA"/>
      </w:rPr>
    </w:lvl>
    <w:lvl w:ilvl="3" w:tplc="FF0E439E">
      <w:numFmt w:val="bullet"/>
      <w:lvlText w:val="•"/>
      <w:lvlJc w:val="left"/>
      <w:pPr>
        <w:ind w:left="2894" w:hanging="144"/>
      </w:pPr>
      <w:rPr>
        <w:rFonts w:hint="default"/>
        <w:lang w:val="es-ES" w:eastAsia="en-US" w:bidi="ar-SA"/>
      </w:rPr>
    </w:lvl>
    <w:lvl w:ilvl="4" w:tplc="7F543D88">
      <w:numFmt w:val="bullet"/>
      <w:lvlText w:val="•"/>
      <w:lvlJc w:val="left"/>
      <w:pPr>
        <w:ind w:left="3772" w:hanging="144"/>
      </w:pPr>
      <w:rPr>
        <w:rFonts w:hint="default"/>
        <w:lang w:val="es-ES" w:eastAsia="en-US" w:bidi="ar-SA"/>
      </w:rPr>
    </w:lvl>
    <w:lvl w:ilvl="5" w:tplc="DAB051F0">
      <w:numFmt w:val="bullet"/>
      <w:lvlText w:val="•"/>
      <w:lvlJc w:val="left"/>
      <w:pPr>
        <w:ind w:left="4650" w:hanging="144"/>
      </w:pPr>
      <w:rPr>
        <w:rFonts w:hint="default"/>
        <w:lang w:val="es-ES" w:eastAsia="en-US" w:bidi="ar-SA"/>
      </w:rPr>
    </w:lvl>
    <w:lvl w:ilvl="6" w:tplc="E3328F54">
      <w:numFmt w:val="bullet"/>
      <w:lvlText w:val="•"/>
      <w:lvlJc w:val="left"/>
      <w:pPr>
        <w:ind w:left="5528" w:hanging="144"/>
      </w:pPr>
      <w:rPr>
        <w:rFonts w:hint="default"/>
        <w:lang w:val="es-ES" w:eastAsia="en-US" w:bidi="ar-SA"/>
      </w:rPr>
    </w:lvl>
    <w:lvl w:ilvl="7" w:tplc="28FEE6EA">
      <w:numFmt w:val="bullet"/>
      <w:lvlText w:val="•"/>
      <w:lvlJc w:val="left"/>
      <w:pPr>
        <w:ind w:left="6406" w:hanging="144"/>
      </w:pPr>
      <w:rPr>
        <w:rFonts w:hint="default"/>
        <w:lang w:val="es-ES" w:eastAsia="en-US" w:bidi="ar-SA"/>
      </w:rPr>
    </w:lvl>
    <w:lvl w:ilvl="8" w:tplc="3B98BF40">
      <w:numFmt w:val="bullet"/>
      <w:lvlText w:val="•"/>
      <w:lvlJc w:val="left"/>
      <w:pPr>
        <w:ind w:left="7284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097B"/>
    <w:rsid w:val="003B2B18"/>
    <w:rsid w:val="008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97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7097B"/>
    <w:pPr>
      <w:ind w:left="263" w:hanging="145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7097B"/>
    <w:pPr>
      <w:spacing w:before="137"/>
      <w:ind w:left="263" w:hanging="145"/>
    </w:pPr>
  </w:style>
  <w:style w:type="paragraph" w:customStyle="1" w:styleId="TableParagraph">
    <w:name w:val="Table Paragraph"/>
    <w:basedOn w:val="Normal"/>
    <w:uiPriority w:val="1"/>
    <w:qFormat/>
    <w:rsid w:val="00870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2021-10-18T15:56:00Z</dcterms:created>
  <dcterms:modified xsi:type="dcterms:W3CDTF">2021-10-18T15:56:00Z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